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966375">
        <w:rPr>
          <w:b/>
        </w:rPr>
        <w:t>7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966375" w:rsidRPr="00966375">
        <w:rPr>
          <w:b/>
        </w:rPr>
        <w:t>OXÍGENO MEDICINAL (MEDICAMENTO) HOSPITALARIO Y DOMICILIARIO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966375" w:rsidRPr="00C16CDD" w:rsidRDefault="00966375" w:rsidP="00966375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66375" w:rsidRDefault="00966375" w:rsidP="00966375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P-007-2019</w:t>
      </w:r>
    </w:p>
    <w:p w:rsidR="00966375" w:rsidRDefault="00966375" w:rsidP="00966375">
      <w:pPr>
        <w:jc w:val="center"/>
        <w:rPr>
          <w:b/>
        </w:rPr>
      </w:pPr>
    </w:p>
    <w:p w:rsidR="00D66E17" w:rsidRDefault="00966375" w:rsidP="00966375">
      <w:pPr>
        <w:jc w:val="center"/>
        <w:rPr>
          <w:b/>
        </w:rPr>
      </w:pPr>
      <w:r>
        <w:rPr>
          <w:b/>
        </w:rPr>
        <w:t xml:space="preserve">ADQUISICIÓN DE </w:t>
      </w:r>
      <w:r w:rsidRPr="00966375">
        <w:rPr>
          <w:b/>
        </w:rPr>
        <w:t>OXÍGENO MEDICINAL (MEDICAMENTO) HOSPITALARIO Y DOMICILIARIO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66375" w:rsidRPr="00C16CDD" w:rsidRDefault="00966375" w:rsidP="00966375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66375" w:rsidRDefault="00966375" w:rsidP="00966375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P-007-2019</w:t>
      </w:r>
    </w:p>
    <w:p w:rsidR="00966375" w:rsidRDefault="00966375" w:rsidP="00966375">
      <w:pPr>
        <w:jc w:val="center"/>
        <w:rPr>
          <w:b/>
        </w:rPr>
      </w:pPr>
    </w:p>
    <w:p w:rsidR="009921F1" w:rsidRDefault="00966375" w:rsidP="00966375">
      <w:pPr>
        <w:jc w:val="center"/>
        <w:rPr>
          <w:b/>
        </w:rPr>
      </w:pPr>
      <w:r>
        <w:rPr>
          <w:b/>
        </w:rPr>
        <w:t xml:space="preserve">ADQUISICIÓN DE </w:t>
      </w:r>
      <w:r w:rsidRPr="00966375">
        <w:rPr>
          <w:b/>
        </w:rPr>
        <w:t>OXÍGENO MEDICINAL (MEDICAMENTO) HOSPITALARIO Y DOMICILIARIO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66375" w:rsidRPr="00C16CDD" w:rsidRDefault="00966375" w:rsidP="00966375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66375" w:rsidRDefault="00966375" w:rsidP="00966375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P-007-2019</w:t>
      </w:r>
    </w:p>
    <w:p w:rsidR="00966375" w:rsidRDefault="00966375" w:rsidP="00966375">
      <w:pPr>
        <w:jc w:val="center"/>
        <w:rPr>
          <w:b/>
        </w:rPr>
      </w:pPr>
    </w:p>
    <w:p w:rsidR="00750687" w:rsidRDefault="00966375" w:rsidP="00966375">
      <w:pPr>
        <w:jc w:val="center"/>
        <w:rPr>
          <w:b/>
        </w:rPr>
      </w:pPr>
      <w:r>
        <w:rPr>
          <w:b/>
        </w:rPr>
        <w:t xml:space="preserve">ADQUISICIÓN DE </w:t>
      </w:r>
      <w:r w:rsidRPr="00966375">
        <w:rPr>
          <w:b/>
        </w:rPr>
        <w:t>OXÍGENO MEDICINAL (MEDICAMENTO) HOSPITALARIO Y DOMICILIARIO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966375">
      <w:pPr>
        <w:jc w:val="center"/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sectPr w:rsidR="00561C0D" w:rsidRPr="00065100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14" w:rsidRDefault="00265514" w:rsidP="00873655">
      <w:r>
        <w:separator/>
      </w:r>
    </w:p>
  </w:endnote>
  <w:endnote w:type="continuationSeparator" w:id="1">
    <w:p w:rsidR="00265514" w:rsidRDefault="00265514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14" w:rsidRDefault="00265514" w:rsidP="00873655">
      <w:r>
        <w:separator/>
      </w:r>
    </w:p>
  </w:footnote>
  <w:footnote w:type="continuationSeparator" w:id="1">
    <w:p w:rsidR="00265514" w:rsidRDefault="00265514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65514"/>
    <w:rsid w:val="00270533"/>
    <w:rsid w:val="00271023"/>
    <w:rsid w:val="0027323C"/>
    <w:rsid w:val="0027377E"/>
    <w:rsid w:val="00280D6C"/>
    <w:rsid w:val="0028269F"/>
    <w:rsid w:val="00287E2D"/>
    <w:rsid w:val="0029215F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66375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2018-10-29T18:53:00Z</dcterms:created>
  <dcterms:modified xsi:type="dcterms:W3CDTF">2018-10-29T18:53:00Z</dcterms:modified>
</cp:coreProperties>
</file>